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30" w:rsidRPr="006E6B30" w:rsidRDefault="006E6B30" w:rsidP="006E6B30">
      <w:pPr>
        <w:jc w:val="center"/>
        <w:rPr>
          <w:rFonts w:ascii="MRF Lemonberry Sans" w:hAnsi="MRF Lemonberry Sans"/>
          <w:b/>
          <w:sz w:val="40"/>
          <w:u w:val="single"/>
        </w:rPr>
      </w:pPr>
      <w:r w:rsidRPr="006E6B30">
        <w:rPr>
          <w:rFonts w:ascii="MRF Lemonberry Sans" w:hAnsi="MRF Lemonberry Sans"/>
          <w:b/>
          <w:noProof/>
          <w:sz w:val="40"/>
          <w:u w:val="single"/>
          <w:lang w:val="es-ES"/>
        </w:rPr>
        <w:drawing>
          <wp:anchor distT="0" distB="0" distL="114300" distR="114300" simplePos="0" relativeHeight="251661312" behindDoc="1" locked="0" layoutInCell="1" allowOverlap="1" wp14:anchorId="5F9A0DE3" wp14:editId="34139EA6">
            <wp:simplePos x="0" y="0"/>
            <wp:positionH relativeFrom="column">
              <wp:posOffset>-900430</wp:posOffset>
            </wp:positionH>
            <wp:positionV relativeFrom="paragraph">
              <wp:posOffset>-772795</wp:posOffset>
            </wp:positionV>
            <wp:extent cx="847090" cy="857885"/>
            <wp:effectExtent l="0" t="0" r="0" b="0"/>
            <wp:wrapThrough wrapText="bothSides">
              <wp:wrapPolygon edited="0">
                <wp:start x="0" y="0"/>
                <wp:lineTo x="0" y="21104"/>
                <wp:lineTo x="20888" y="21104"/>
                <wp:lineTo x="20888" y="0"/>
                <wp:lineTo x="0" y="0"/>
              </wp:wrapPolygon>
            </wp:wrapThrough>
            <wp:docPr id="2" name="Imagen 2" descr="Anagrama Centena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Anagrama Centenar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B30">
        <w:rPr>
          <w:rFonts w:ascii="MRF Lemonberry Sans" w:hAnsi="MRF Lemonberry Sans"/>
          <w:b/>
          <w:sz w:val="40"/>
          <w:u w:val="single"/>
        </w:rPr>
        <w:t>MÚSICA</w:t>
      </w:r>
    </w:p>
    <w:p w:rsidR="00597F8A" w:rsidRDefault="006E6B30" w:rsidP="006E6B30">
      <w:pPr>
        <w:jc w:val="both"/>
      </w:pPr>
      <w:r w:rsidRPr="006E6B30">
        <w:rPr>
          <w:rFonts w:ascii="MRF Lemonberry Sans" w:hAnsi="MRF Lemonberry Sans"/>
          <w:b/>
          <w:noProof/>
          <w:sz w:val="40"/>
          <w:u w:val="single"/>
          <w:lang w:val="es-ES"/>
        </w:rPr>
        <w:drawing>
          <wp:anchor distT="0" distB="0" distL="114300" distR="114300" simplePos="0" relativeHeight="251658240" behindDoc="1" locked="0" layoutInCell="1" allowOverlap="1" wp14:anchorId="0959A553" wp14:editId="4F2807E4">
            <wp:simplePos x="0" y="0"/>
            <wp:positionH relativeFrom="column">
              <wp:posOffset>-518160</wp:posOffset>
            </wp:positionH>
            <wp:positionV relativeFrom="paragraph">
              <wp:posOffset>484505</wp:posOffset>
            </wp:positionV>
            <wp:extent cx="6153150" cy="7588250"/>
            <wp:effectExtent l="0" t="0" r="0" b="0"/>
            <wp:wrapThrough wrapText="bothSides">
              <wp:wrapPolygon edited="0">
                <wp:start x="0" y="0"/>
                <wp:lineTo x="0" y="21528"/>
                <wp:lineTo x="21533" y="21528"/>
                <wp:lineTo x="2153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EAA">
        <w:t xml:space="preserve">Escolta i canta LA CLAVELLINERA (pista 8 CD cançons). Pots cantar-la i representar-la amb la família! Gaudiu-la! </w:t>
      </w:r>
    </w:p>
    <w:p w:rsidR="006E6B30" w:rsidRDefault="006E6B30">
      <w:r>
        <w:br w:type="page"/>
      </w:r>
    </w:p>
    <w:p w:rsidR="00721EAA" w:rsidRDefault="00721EAA" w:rsidP="00851325">
      <w:r>
        <w:lastRenderedPageBreak/>
        <w:t>Respon les següents preguntes:</w:t>
      </w:r>
    </w:p>
    <w:tbl>
      <w:tblPr>
        <w:tblStyle w:val="Tablaconcuadrcula"/>
        <w:tblW w:w="8726" w:type="dxa"/>
        <w:tblLook w:val="04A0" w:firstRow="1" w:lastRow="0" w:firstColumn="1" w:lastColumn="0" w:noHBand="0" w:noVBand="1"/>
      </w:tblPr>
      <w:tblGrid>
        <w:gridCol w:w="2518"/>
        <w:gridCol w:w="6208"/>
      </w:tblGrid>
      <w:tr w:rsidR="00721EAA" w:rsidTr="00721EAA">
        <w:trPr>
          <w:trHeight w:val="624"/>
        </w:trPr>
        <w:tc>
          <w:tcPr>
            <w:tcW w:w="2518" w:type="dxa"/>
            <w:vAlign w:val="center"/>
          </w:tcPr>
          <w:p w:rsidR="00721EAA" w:rsidRDefault="00721EAA" w:rsidP="00721EAA">
            <w:r>
              <w:t>T’agrada la cançó?</w:t>
            </w:r>
          </w:p>
        </w:tc>
        <w:tc>
          <w:tcPr>
            <w:tcW w:w="6208" w:type="dxa"/>
          </w:tcPr>
          <w:p w:rsidR="00721EAA" w:rsidRDefault="00721EAA" w:rsidP="00851325"/>
        </w:tc>
      </w:tr>
      <w:tr w:rsidR="00721EAA" w:rsidTr="00721EAA">
        <w:trPr>
          <w:trHeight w:val="658"/>
        </w:trPr>
        <w:tc>
          <w:tcPr>
            <w:tcW w:w="2518" w:type="dxa"/>
            <w:vAlign w:val="center"/>
          </w:tcPr>
          <w:p w:rsidR="00721EAA" w:rsidRPr="00721EAA" w:rsidRDefault="00721EAA" w:rsidP="00721EAA">
            <w:pPr>
              <w:rPr>
                <w:i/>
              </w:rPr>
            </w:pPr>
            <w:r>
              <w:t xml:space="preserve">Què vol dir que és una cançó </w:t>
            </w:r>
            <w:r>
              <w:rPr>
                <w:i/>
              </w:rPr>
              <w:t>tradicional catalana?</w:t>
            </w:r>
          </w:p>
        </w:tc>
        <w:tc>
          <w:tcPr>
            <w:tcW w:w="6208" w:type="dxa"/>
          </w:tcPr>
          <w:p w:rsidR="00721EAA" w:rsidRDefault="00721EAA" w:rsidP="00851325"/>
        </w:tc>
      </w:tr>
      <w:tr w:rsidR="006E6B30" w:rsidTr="00721EAA">
        <w:trPr>
          <w:trHeight w:val="658"/>
        </w:trPr>
        <w:tc>
          <w:tcPr>
            <w:tcW w:w="2518" w:type="dxa"/>
            <w:vAlign w:val="center"/>
          </w:tcPr>
          <w:p w:rsidR="006E6B30" w:rsidRDefault="006E6B30" w:rsidP="00721EAA">
            <w:r>
              <w:t>La coneixen els pares? L’havien escoltat alguna vegada?</w:t>
            </w:r>
          </w:p>
        </w:tc>
        <w:tc>
          <w:tcPr>
            <w:tcW w:w="6208" w:type="dxa"/>
          </w:tcPr>
          <w:p w:rsidR="006E6B30" w:rsidRDefault="006E6B30" w:rsidP="00851325"/>
        </w:tc>
      </w:tr>
      <w:tr w:rsidR="00721EAA" w:rsidTr="00721EAA">
        <w:trPr>
          <w:trHeight w:val="386"/>
        </w:trPr>
        <w:tc>
          <w:tcPr>
            <w:tcW w:w="8726" w:type="dxa"/>
            <w:gridSpan w:val="2"/>
            <w:vAlign w:val="center"/>
          </w:tcPr>
          <w:p w:rsidR="00721EAA" w:rsidRDefault="00721EAA" w:rsidP="00721EAA">
            <w:r>
              <w:t xml:space="preserve">Aquesta versió està cantada per </w:t>
            </w:r>
            <w:r w:rsidRPr="00721EAA">
              <w:rPr>
                <w:b/>
              </w:rPr>
              <w:t>l’Anna Roig</w:t>
            </w:r>
            <w:r>
              <w:t>. Busca informació d’ella:</w:t>
            </w:r>
          </w:p>
        </w:tc>
      </w:tr>
      <w:tr w:rsidR="00721EAA" w:rsidTr="00721EAA">
        <w:trPr>
          <w:trHeight w:val="658"/>
        </w:trPr>
        <w:tc>
          <w:tcPr>
            <w:tcW w:w="2518" w:type="dxa"/>
            <w:vAlign w:val="center"/>
          </w:tcPr>
          <w:p w:rsidR="00721EAA" w:rsidRDefault="00721EAA" w:rsidP="00721EAA">
            <w:r>
              <w:t>La coneixes?</w:t>
            </w:r>
          </w:p>
        </w:tc>
        <w:tc>
          <w:tcPr>
            <w:tcW w:w="6208" w:type="dxa"/>
          </w:tcPr>
          <w:p w:rsidR="00721EAA" w:rsidRDefault="00721EAA" w:rsidP="00851325"/>
        </w:tc>
      </w:tr>
      <w:tr w:rsidR="00721EAA" w:rsidTr="00721EAA">
        <w:trPr>
          <w:trHeight w:val="658"/>
        </w:trPr>
        <w:tc>
          <w:tcPr>
            <w:tcW w:w="2518" w:type="dxa"/>
            <w:vAlign w:val="center"/>
          </w:tcPr>
          <w:p w:rsidR="00721EAA" w:rsidRDefault="00721EAA" w:rsidP="00721EAA">
            <w:r>
              <w:t>On viu?</w:t>
            </w:r>
          </w:p>
        </w:tc>
        <w:tc>
          <w:tcPr>
            <w:tcW w:w="6208" w:type="dxa"/>
          </w:tcPr>
          <w:p w:rsidR="00721EAA" w:rsidRDefault="00721EAA" w:rsidP="00851325"/>
        </w:tc>
      </w:tr>
      <w:tr w:rsidR="00721EAA" w:rsidTr="00721EAA">
        <w:trPr>
          <w:trHeight w:val="658"/>
        </w:trPr>
        <w:tc>
          <w:tcPr>
            <w:tcW w:w="2518" w:type="dxa"/>
            <w:vAlign w:val="center"/>
          </w:tcPr>
          <w:p w:rsidR="00721EAA" w:rsidRDefault="00721EAA" w:rsidP="00721EAA">
            <w:r>
              <w:t>Digues el títo</w:t>
            </w:r>
            <w:r w:rsidR="006E6B30">
              <w:t>l d’alguna de les seves cançons.</w:t>
            </w:r>
          </w:p>
        </w:tc>
        <w:tc>
          <w:tcPr>
            <w:tcW w:w="6208" w:type="dxa"/>
          </w:tcPr>
          <w:p w:rsidR="00721EAA" w:rsidRDefault="00721EAA" w:rsidP="00851325"/>
        </w:tc>
      </w:tr>
    </w:tbl>
    <w:p w:rsidR="006E6B30" w:rsidRPr="006E6B30" w:rsidRDefault="006E6B30" w:rsidP="00721EAA">
      <w:pPr>
        <w:rPr>
          <w:sz w:val="2"/>
        </w:rPr>
      </w:pPr>
    </w:p>
    <w:p w:rsidR="00721EAA" w:rsidRDefault="006E6B30" w:rsidP="00721EAA">
      <w:r w:rsidRPr="0042228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EB65A" wp14:editId="3C9641A9">
                <wp:simplePos x="0" y="0"/>
                <wp:positionH relativeFrom="column">
                  <wp:posOffset>-108585</wp:posOffset>
                </wp:positionH>
                <wp:positionV relativeFrom="paragraph">
                  <wp:posOffset>247651</wp:posOffset>
                </wp:positionV>
                <wp:extent cx="4018915" cy="4267200"/>
                <wp:effectExtent l="0" t="0" r="63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Ja fa temps, prop d’un vilatge, hi vivia un terrible drac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que tenia molta gana, no acabava mai la fam.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La gent del poble esporuguida, li donaven per menjar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tots els animals i bèsties, fins que ja no en quedà cap.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Fou llavors que decidiren, oferir-li en aquell drac,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tots els homes i les dones, els fills petits i els més grans.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Quina sort, quina desgràcia, la princesa va tocar,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tot plorant va ser lliurada a les urpes d’aquell drac.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Tots els valents cavallers, cruspits o socarrimats,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quan, traient foc per la boca, el drac se’ls havia menjat.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I Sant Jordi, el cavaller, damunt del seu cavall blanc,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i Sant Jordi, el cavaller, mata aquell ferotge drac.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i Sant Jordi, el cavaller, escut i espasa a les mans,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i Sant Jordi, el cavaller, mata aquell ferotge drac.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De la terra va brotar, un bonic florit roser,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amb la rosa de l’amor, que és vermella com la sang.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I Sant Jordi, el cavaller, a la princesa oferí,</w:t>
                            </w:r>
                          </w:p>
                          <w:p w:rsidR="00422284" w:rsidRPr="00422284" w:rsidRDefault="00422284" w:rsidP="004222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2228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un somriure i un petó, i la rosa de l’amor.</w:t>
                            </w:r>
                          </w:p>
                          <w:p w:rsidR="00422284" w:rsidRPr="00422284" w:rsidRDefault="0042228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55pt;margin-top:19.5pt;width:316.45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" stroked="f">
                <v:textbox>
                  <w:txbxContent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Ja fa temps, prop d’un vilatge, hi vivia un terrible drac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que tenia molta gana, no acabava mai la fam.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La gent del poble esporuguida, li donaven per menjar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tots els animals i bèsties, fins que ja no en quedà cap.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Fou llavors que decidiren, oferir-li en aquell drac,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n-U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tots els homes i les dones, els fills petits i els més grans.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Quina sort, quina desgràcia, la princesa va tocar,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tot plorant va ser lliurada a les urpes d’aquell drac.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n-U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Tots els valents cavallers, cruspits o socarrimats,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quan, traient foc per la boca, el drac se’ls havia menjat.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I Sant Jordi, el cavaller, damunt del seu cavall blanc,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i Sant Jordi, el cavaller, mata aquell ferotge drac.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i Sant Jordi, el cavaller, escut i espasa a les mans,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i Sant Jordi, el cavaller, mata aquell ferotge drac.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De la terra va brotar, un bonic florit roser,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amb la rosa de l’amor, que és vermella com la sang.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I Sant Jordi, el cavaller, a la princesa oferí,</w:t>
                      </w:r>
                    </w:p>
                    <w:p w:rsidR="00422284" w:rsidRPr="00422284" w:rsidRDefault="00422284" w:rsidP="0042228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val="es-ES"/>
                        </w:rPr>
                      </w:pPr>
                      <w:r w:rsidRPr="0042228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un somriure i un petó, i la rosa de l’amor.</w:t>
                      </w:r>
                    </w:p>
                    <w:p w:rsidR="00422284" w:rsidRPr="00422284" w:rsidRDefault="0042228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EAA">
        <w:t xml:space="preserve">Escolta </w:t>
      </w:r>
      <w:r w:rsidR="00EA3A5B">
        <w:t xml:space="preserve">la cançó </w:t>
      </w:r>
      <w:r w:rsidR="00EA3A5B" w:rsidRPr="006E6B30">
        <w:rPr>
          <w:b/>
        </w:rPr>
        <w:t>SANT JORDI, EL CAVALLER:</w:t>
      </w:r>
      <w:r w:rsidR="00EA3A5B">
        <w:t xml:space="preserve"> </w:t>
      </w:r>
      <w:hyperlink r:id="rId7" w:history="1">
        <w:r w:rsidR="00EA3A5B">
          <w:rPr>
            <w:rStyle w:val="Hipervnculo"/>
          </w:rPr>
          <w:t>https://www.youtube.com/watch?v=TJzRC9heOtY</w:t>
        </w:r>
      </w:hyperlink>
    </w:p>
    <w:p w:rsidR="00422284" w:rsidRPr="00422284" w:rsidRDefault="00422284" w:rsidP="00422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lang w:val="es-ES"/>
        </w:rPr>
      </w:pPr>
    </w:p>
    <w:p w:rsidR="00EA3A5B" w:rsidRDefault="00EA3A5B" w:rsidP="00721EAA">
      <w:pPr>
        <w:rPr>
          <w:lang w:val="es-ES"/>
        </w:rPr>
      </w:pPr>
    </w:p>
    <w:p w:rsidR="00422284" w:rsidRDefault="00422284" w:rsidP="00721EAA">
      <w:pPr>
        <w:rPr>
          <w:lang w:val="es-ES"/>
        </w:rPr>
      </w:pPr>
    </w:p>
    <w:p w:rsidR="00422284" w:rsidRPr="00422284" w:rsidRDefault="00422284" w:rsidP="00422284">
      <w:pPr>
        <w:rPr>
          <w:lang w:val="es-ES"/>
        </w:rPr>
      </w:pPr>
    </w:p>
    <w:p w:rsidR="00422284" w:rsidRPr="00422284" w:rsidRDefault="00422284" w:rsidP="00422284">
      <w:pPr>
        <w:rPr>
          <w:lang w:val="es-ES"/>
        </w:rPr>
      </w:pPr>
    </w:p>
    <w:p w:rsidR="00422284" w:rsidRPr="00422284" w:rsidRDefault="00422284" w:rsidP="00422284">
      <w:pPr>
        <w:rPr>
          <w:lang w:val="es-ES"/>
        </w:rPr>
      </w:pPr>
    </w:p>
    <w:p w:rsidR="00422284" w:rsidRPr="00422284" w:rsidRDefault="00422284" w:rsidP="00422284">
      <w:pPr>
        <w:rPr>
          <w:lang w:val="es-ES"/>
        </w:rPr>
      </w:pPr>
    </w:p>
    <w:p w:rsidR="00422284" w:rsidRPr="00422284" w:rsidRDefault="00422284" w:rsidP="00422284">
      <w:pPr>
        <w:rPr>
          <w:lang w:val="es-ES"/>
        </w:rPr>
      </w:pPr>
    </w:p>
    <w:p w:rsidR="00422284" w:rsidRPr="00422284" w:rsidRDefault="00422284" w:rsidP="00422284">
      <w:pPr>
        <w:rPr>
          <w:lang w:val="es-ES"/>
        </w:rPr>
      </w:pPr>
    </w:p>
    <w:p w:rsidR="00422284" w:rsidRPr="00422284" w:rsidRDefault="00422284" w:rsidP="00422284">
      <w:pPr>
        <w:rPr>
          <w:lang w:val="es-ES"/>
        </w:rPr>
      </w:pPr>
    </w:p>
    <w:p w:rsidR="00422284" w:rsidRPr="00422284" w:rsidRDefault="00422284" w:rsidP="00422284">
      <w:pPr>
        <w:rPr>
          <w:lang w:val="es-ES"/>
        </w:rPr>
      </w:pPr>
    </w:p>
    <w:p w:rsidR="00422284" w:rsidRPr="00422284" w:rsidRDefault="00422284" w:rsidP="00422284">
      <w:pPr>
        <w:rPr>
          <w:lang w:val="es-ES"/>
        </w:rPr>
      </w:pPr>
    </w:p>
    <w:p w:rsidR="00422284" w:rsidRPr="00422284" w:rsidRDefault="00422284" w:rsidP="00422284">
      <w:pPr>
        <w:rPr>
          <w:lang w:val="es-ES"/>
        </w:rPr>
      </w:pPr>
    </w:p>
    <w:p w:rsidR="00422284" w:rsidRPr="00422284" w:rsidRDefault="00422284" w:rsidP="00422284">
      <w:pPr>
        <w:rPr>
          <w:lang w:val="es-ES"/>
        </w:rPr>
      </w:pPr>
    </w:p>
    <w:p w:rsidR="006E6B30" w:rsidRPr="006E6B30" w:rsidRDefault="00422284" w:rsidP="006E6B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892918">
        <w:rPr>
          <w:b/>
        </w:rPr>
        <w:t>Dibuixa!</w:t>
      </w:r>
      <w:r w:rsidRPr="006E6B30">
        <w:t xml:space="preserve"> </w:t>
      </w:r>
      <w:r w:rsidR="00265CF2" w:rsidRPr="006E6B30">
        <w:t>Ara és moment de dibuixar la cançó. Pots fer com un còmi</w:t>
      </w:r>
      <w:r w:rsidR="00892918">
        <w:t>c i</w:t>
      </w:r>
      <w:r w:rsidR="00265CF2" w:rsidRPr="006E6B30">
        <w:t xml:space="preserve"> a cada casella</w:t>
      </w:r>
      <w:r w:rsidR="00892918">
        <w:t xml:space="preserve"> representar-hi</w:t>
      </w:r>
      <w:r w:rsidR="00265CF2" w:rsidRPr="006E6B30">
        <w:t xml:space="preserve"> una estrofa. D’aquesta manera, podràs recordar la llegenda de Sant Jordi. Pots pintar amb la </w:t>
      </w:r>
      <w:r w:rsidR="006E6B30" w:rsidRPr="006E6B30">
        <w:t>tè</w:t>
      </w:r>
      <w:r w:rsidR="00265CF2" w:rsidRPr="006E6B30">
        <w:t xml:space="preserve">cnica que més et vingui de gust! És moment d’utilitzar aquarel·les, retoladors, colors de fusta,… Pots </w:t>
      </w:r>
      <w:r w:rsidR="006E6B30" w:rsidRPr="006E6B30">
        <w:t>utilitzar</w:t>
      </w:r>
      <w:r w:rsidR="00265CF2" w:rsidRPr="006E6B30">
        <w:t xml:space="preserve"> </w:t>
      </w:r>
      <w:r w:rsidR="006E6B30" w:rsidRPr="006E6B30">
        <w:t>alguns dibuixos fets o fins i tot retalls de revistes!!</w:t>
      </w:r>
      <w:r w:rsidR="00265CF2" w:rsidRPr="006E6B30">
        <w:t>! Et poden ajudar a casa! Feu-lo entre tots perquè quedi una llegenda de Sant Jordi espectacular!!!</w:t>
      </w:r>
      <w:bookmarkStart w:id="0" w:name="_GoBack"/>
      <w:bookmarkEnd w:id="0"/>
      <w:r w:rsidR="00265CF2" w:rsidRPr="006E6B30">
        <w:t xml:space="preserve"> </w:t>
      </w:r>
    </w:p>
    <w:p w:rsidR="006E6B30" w:rsidRPr="006E6B30" w:rsidRDefault="006E6B30" w:rsidP="006E6B30">
      <w:pPr>
        <w:jc w:val="right"/>
        <w:rPr>
          <w:lang w:val="es-ES"/>
        </w:rPr>
      </w:pPr>
      <w:proofErr w:type="spellStart"/>
      <w:r>
        <w:rPr>
          <w:lang w:val="es-ES"/>
        </w:rPr>
        <w:t>Pots</w:t>
      </w:r>
      <w:proofErr w:type="spellEnd"/>
      <w:r>
        <w:rPr>
          <w:lang w:val="es-ES"/>
        </w:rPr>
        <w:t xml:space="preserve"> enviar-me la </w:t>
      </w:r>
      <w:proofErr w:type="spellStart"/>
      <w:r>
        <w:rPr>
          <w:lang w:val="es-ES"/>
        </w:rPr>
        <w:t>feina</w:t>
      </w:r>
      <w:proofErr w:type="spellEnd"/>
      <w:r>
        <w:rPr>
          <w:lang w:val="es-ES"/>
        </w:rPr>
        <w:t xml:space="preserve"> a: </w:t>
      </w:r>
      <w:hyperlink r:id="rId8" w:history="1">
        <w:r w:rsidRPr="00232F23">
          <w:rPr>
            <w:rStyle w:val="Hipervnculo"/>
            <w:lang w:val="es-ES"/>
          </w:rPr>
          <w:t>fcps.laura.salvador@stjosep.com</w:t>
        </w:r>
      </w:hyperlink>
    </w:p>
    <w:sectPr w:rsidR="006E6B30" w:rsidRPr="006E6B30" w:rsidSect="00721EAA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F Lemonberry Sans">
    <w:panose1 w:val="00000000000000000000"/>
    <w:charset w:val="00"/>
    <w:family w:val="modern"/>
    <w:notTrueType/>
    <w:pitch w:val="variable"/>
    <w:sig w:usb0="80000007" w:usb1="4001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0A"/>
    <w:rsid w:val="000E480A"/>
    <w:rsid w:val="00255B59"/>
    <w:rsid w:val="00265CF2"/>
    <w:rsid w:val="00285155"/>
    <w:rsid w:val="002A2B3D"/>
    <w:rsid w:val="0033169E"/>
    <w:rsid w:val="00422284"/>
    <w:rsid w:val="00597F8A"/>
    <w:rsid w:val="00685A28"/>
    <w:rsid w:val="006E6B30"/>
    <w:rsid w:val="00721EAA"/>
    <w:rsid w:val="00851325"/>
    <w:rsid w:val="00892918"/>
    <w:rsid w:val="009769CC"/>
    <w:rsid w:val="00D5531F"/>
    <w:rsid w:val="00D86499"/>
    <w:rsid w:val="00EA3A5B"/>
    <w:rsid w:val="00F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8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69E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72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8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69E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72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s.laura.salvador@stjose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JzRC9heO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3</cp:revision>
  <cp:lastPrinted>2020-03-26T10:42:00Z</cp:lastPrinted>
  <dcterms:created xsi:type="dcterms:W3CDTF">2020-04-13T19:17:00Z</dcterms:created>
  <dcterms:modified xsi:type="dcterms:W3CDTF">2020-04-13T19:32:00Z</dcterms:modified>
</cp:coreProperties>
</file>